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drawing>
          <wp:inline distT="0" distB="0" distL="0" distR="0">
            <wp:extent cx="3596640" cy="5402580"/>
            <wp:effectExtent l="19050" t="0" r="3810" b="0"/>
            <wp:docPr id="6" name="Рисунок 6" descr="C:\Users\User\Desktop\САЙТ\фото врачей\Вильгельм И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User\Desktop\САЙТ\фото врачей\Вильгельм И.А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540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240" w:lineRule="auto"/>
        <w:ind w:firstLine="0"/>
        <w:jc w:val="center"/>
        <w:rPr>
          <w:rFonts w:ascii="OpenSans-Regular" w:hAnsi="OpenSans-Regular" w:eastAsia="Times New Roman" w:cs="Times New Roman"/>
          <w:color w:val="444444"/>
          <w:sz w:val="19"/>
          <w:szCs w:val="19"/>
        </w:rPr>
      </w:pPr>
    </w:p>
    <w:p>
      <w:pPr>
        <w:shd w:val="clear" w:color="auto" w:fill="E3051C"/>
        <w:spacing w:before="0" w:line="240" w:lineRule="auto"/>
        <w:ind w:firstLine="0"/>
        <w:rPr>
          <w:rFonts w:ascii="OpenSans-Regular" w:hAnsi="OpenSans-Regular" w:eastAsia="Times New Roman" w:cs="Times New Roman"/>
          <w:color w:val="FFFFFF"/>
          <w:sz w:val="18"/>
          <w:szCs w:val="18"/>
        </w:rPr>
      </w:pPr>
      <w:r>
        <w:rPr>
          <w:rFonts w:ascii="OpenSans-Regular" w:hAnsi="OpenSans-Regular" w:eastAsia="Times New Roman" w:cs="Times New Roman"/>
          <w:color w:val="FFFFFF"/>
          <w:sz w:val="18"/>
          <w:szCs w:val="18"/>
        </w:rPr>
        <w:t>Опыт работы - с 1985 года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</w:rPr>
        <w:t>ОБРАЗОВАНИЕ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t>Красноярский государственный медицинский институт в 1985 году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t>по специальности «лечебное дело»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</w:rPr>
      </w:pP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</w:rPr>
        <w:t>ДОЛЖНОСТЬ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t>Врач ультразвуковой диагностики первой категории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color w:val="444444"/>
          <w:sz w:val="22"/>
          <w:szCs w:val="22"/>
        </w:rPr>
      </w:pP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</w:rPr>
        <w:t>СЕРТИФИКАТЫ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t>Сертификат «Ультразвуковая диагностика» в 20</w:t>
      </w:r>
      <w:r>
        <w:rPr>
          <w:rFonts w:hint="default" w:ascii="OpenSans-Regular" w:hAnsi="OpenSans-Regular" w:eastAsia="Times New Roman" w:cs="Times New Roman"/>
          <w:color w:val="444444"/>
          <w:sz w:val="22"/>
          <w:szCs w:val="22"/>
          <w:lang w:val="en-US"/>
        </w:rPr>
        <w:t>20</w:t>
      </w:r>
      <w:bookmarkStart w:id="0" w:name="_GoBack"/>
      <w:bookmarkEnd w:id="0"/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t xml:space="preserve"> году,  срок действия: 5 лет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OpenSan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33477"/>
    <w:rsid w:val="001E6456"/>
    <w:rsid w:val="002776E0"/>
    <w:rsid w:val="003628CA"/>
    <w:rsid w:val="005E1FDE"/>
    <w:rsid w:val="00652C85"/>
    <w:rsid w:val="00660DC0"/>
    <w:rsid w:val="00723AD1"/>
    <w:rsid w:val="00A60B38"/>
    <w:rsid w:val="00AF736F"/>
    <w:rsid w:val="00BA4165"/>
    <w:rsid w:val="00F33477"/>
    <w:rsid w:val="6EB54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uiPriority w:val="0"/>
    <w:pPr>
      <w:spacing w:before="120" w:after="200" w:line="360" w:lineRule="auto"/>
      <w:ind w:firstLine="567"/>
    </w:pPr>
    <w:rPr>
      <w:rFonts w:ascii="Arial Unicode MS" w:hAnsi="Arial Unicode MS" w:eastAsia="Arial Unicode MS" w:cs="Arial Unicode MS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before="120" w:after="200" w:line="360" w:lineRule="auto"/>
      <w:ind w:firstLine="567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customStyle="1" w:styleId="6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Lines>2</Lines>
  <Paragraphs>1</Paragraphs>
  <TotalTime>1</TotalTime>
  <ScaleCrop>false</ScaleCrop>
  <LinksUpToDate>false</LinksUpToDate>
  <CharactersWithSpaces>284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2017-11-09T02:39:00Z</dcterms:created>
  <dc:creator>User</dc:creator>
  <cp:lastModifiedBy>dima</cp:lastModifiedBy>
  <dcterms:modified xsi:type="dcterms:W3CDTF">2020-03-06T08:04:26Z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